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46581D" w:rsidRDefault="0046581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064E7" w:rsidRPr="006064E7" w:rsidTr="00C53EC7">
        <w:trPr>
          <w:trHeight w:val="384"/>
        </w:trPr>
        <w:tc>
          <w:tcPr>
            <w:tcW w:w="5353" w:type="dxa"/>
            <w:shd w:val="clear" w:color="auto" w:fill="auto"/>
          </w:tcPr>
          <w:p w:rsidR="006064E7" w:rsidRPr="006064E7" w:rsidRDefault="006064E7" w:rsidP="006064E7">
            <w:pPr>
              <w:ind w:right="1281"/>
              <w:rPr>
                <w:rFonts w:eastAsia="Calibri" w:cs="Times New Roman"/>
                <w:szCs w:val="28"/>
              </w:rPr>
            </w:pPr>
            <w:r w:rsidRPr="006064E7">
              <w:rPr>
                <w:rFonts w:eastAsia="Calibri" w:cs="Times New Roman"/>
                <w:szCs w:val="28"/>
              </w:rPr>
              <w:t>О признании утратившими силу некоторых решений представительного органа муниципального образования городской округ Сургут Ханты-Мансийского автономного округа – Югры</w:t>
            </w:r>
          </w:p>
        </w:tc>
      </w:tr>
    </w:tbl>
    <w:p w:rsidR="006064E7" w:rsidRPr="006064E7" w:rsidRDefault="006064E7" w:rsidP="006064E7">
      <w:pPr>
        <w:rPr>
          <w:rFonts w:eastAsia="Times New Roman" w:cs="Times New Roman"/>
          <w:sz w:val="20"/>
          <w:szCs w:val="20"/>
          <w:lang w:eastAsia="ru-RU"/>
        </w:rPr>
      </w:pP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20.03.2025 № 33-ФЗ </w:t>
      </w:r>
      <w:r w:rsidRPr="006064E7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власти», статьями 31,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64E7">
        <w:rPr>
          <w:rFonts w:eastAsia="Times New Roman" w:cs="Times New Roman"/>
          <w:szCs w:val="28"/>
          <w:lang w:eastAsia="ru-RU"/>
        </w:rPr>
        <w:t xml:space="preserve">59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округа – Югры, в целях приведения муниципальных правовых актов </w:t>
      </w:r>
      <w:r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>в соответствие с действующим законодательством Дума города РЕШИЛА: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 w:val="22"/>
          <w:lang w:eastAsia="ru-RU"/>
        </w:rPr>
      </w:pP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>1. Признать утратившими силу решения Думы города:</w:t>
      </w:r>
    </w:p>
    <w:p w:rsidR="006064E7" w:rsidRPr="006064E7" w:rsidRDefault="006064E7" w:rsidP="005C74EB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>1)</w:t>
      </w:r>
      <w:r w:rsidR="005C74EB">
        <w:rPr>
          <w:rFonts w:eastAsia="Times New Roman" w:cs="Times New Roman"/>
          <w:szCs w:val="28"/>
          <w:lang w:eastAsia="ru-RU"/>
        </w:rPr>
        <w:tab/>
      </w:r>
      <w:r w:rsidRPr="006064E7">
        <w:rPr>
          <w:rFonts w:eastAsia="Times New Roman" w:cs="Times New Roman"/>
          <w:szCs w:val="28"/>
          <w:lang w:eastAsia="ru-RU"/>
        </w:rPr>
        <w:t xml:space="preserve">от 30.10.2007 № 282-IV ДГ «О городской целевой программе поддержки малого и среднего предпринимательства в городе Сургуте </w:t>
      </w:r>
      <w:r w:rsidRPr="006064E7">
        <w:rPr>
          <w:rFonts w:eastAsia="Times New Roman" w:cs="Times New Roman"/>
          <w:szCs w:val="28"/>
          <w:lang w:eastAsia="ru-RU"/>
        </w:rPr>
        <w:br/>
        <w:t>на 2008 – 2010 годы»;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2) от 27.12.2007 № 332-IV ДГ «Об утверждении методики определения размера платы за установку и эксплуатацию рекламной конструкции </w:t>
      </w:r>
      <w:r w:rsidRPr="006064E7">
        <w:rPr>
          <w:rFonts w:eastAsia="Times New Roman" w:cs="Times New Roman"/>
          <w:szCs w:val="28"/>
          <w:lang w:eastAsia="ru-RU"/>
        </w:rPr>
        <w:br/>
        <w:t xml:space="preserve">на объектах муниципальной собственности, в том числе переданных </w:t>
      </w:r>
      <w:r w:rsidRPr="006064E7">
        <w:rPr>
          <w:rFonts w:eastAsia="Times New Roman" w:cs="Times New Roman"/>
          <w:szCs w:val="28"/>
          <w:lang w:eastAsia="ru-RU"/>
        </w:rPr>
        <w:br/>
        <w:t>в хозяйственное ведение, оперативное или доверительное управление»;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3) от 26.10.2013 № 408-V ДГ «О дополнительных мерах социальной поддержки детей-сирот и детей, оставшихся без попечения родителей,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лиц из числа детей-сирот и детей, оставшихся без попечения родителей, </w:t>
      </w:r>
      <w:r w:rsidRPr="006064E7">
        <w:rPr>
          <w:rFonts w:eastAsia="Times New Roman" w:cs="Times New Roman"/>
          <w:szCs w:val="28"/>
          <w:lang w:eastAsia="ru-RU"/>
        </w:rPr>
        <w:br/>
        <w:t>на 2014 – 2016 годы»;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>4) от 28.02.2014 № 468</w:t>
      </w:r>
      <w:r w:rsidRPr="006064E7">
        <w:rPr>
          <w:rFonts w:eastAsia="Times New Roman" w:cs="Times New Roman"/>
          <w:sz w:val="24"/>
          <w:szCs w:val="24"/>
          <w:lang w:eastAsia="ru-RU"/>
        </w:rPr>
        <w:t>-</w:t>
      </w:r>
      <w:r w:rsidRPr="006064E7">
        <w:rPr>
          <w:rFonts w:eastAsia="Times New Roman" w:cs="Times New Roman"/>
          <w:szCs w:val="28"/>
          <w:lang w:eastAsia="ru-RU"/>
        </w:rPr>
        <w:t>V ДГ «О дополнительной мере социальной поддержки приглашённых врачей – специалистов государственных учреждений здравоохранения, расположенных на территории города Сургута»;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5) от 30.10.2014 № 598-V ДГ «О внесении изменений в решение Думы города от 28.02.2014 № 468-V ДГ «О дополнительной мере социальной </w:t>
      </w:r>
      <w:r w:rsidRPr="006064E7">
        <w:rPr>
          <w:rFonts w:eastAsia="Times New Roman" w:cs="Times New Roman"/>
          <w:szCs w:val="28"/>
          <w:lang w:eastAsia="ru-RU"/>
        </w:rPr>
        <w:lastRenderedPageBreak/>
        <w:t>поддержки приглашённых врачей – специалистов государственных учреждений здравоохранения, расположенных на территории города Сургута»;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6) от 31.03.2015 № 673-V ДГ «О внесении изменений в решение Думы города от 26.10.2013 № 408-V ДГ «О дополнительных мерах социальной поддержки детей-сирот и детей, оставшихся без попечения родителей,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лиц из числа детей-сирот и детей, оставшихся без попечения родителей, </w:t>
      </w:r>
      <w:r w:rsidRPr="006064E7">
        <w:rPr>
          <w:rFonts w:eastAsia="Times New Roman" w:cs="Times New Roman"/>
          <w:szCs w:val="28"/>
          <w:lang w:eastAsia="ru-RU"/>
        </w:rPr>
        <w:br/>
        <w:t>на 2014 – 2016 годы»;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7) от 07.05.2015 № 690-V ДГ «О реализации права дополнительно использовать собственные материальные ресурсы и финансовые средства </w:t>
      </w:r>
      <w:r w:rsidRPr="006064E7">
        <w:rPr>
          <w:rFonts w:eastAsia="Times New Roman" w:cs="Times New Roman"/>
          <w:szCs w:val="28"/>
          <w:lang w:eastAsia="ru-RU"/>
        </w:rPr>
        <w:br/>
        <w:t>для осуществления переданных отдельных государственных полномочий»;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8) от 07.12.2015 № 804-V ДГ «О внесении изменений в решение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Думы города от 28.02.2014 № 468-V ДГ «О дополнительной мере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социальной поддержки приглашённых врачей – специалистов государственных учреждений здравоохранения, расположенных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>на территории города Сургута»;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9) от 02.10.2017 № 167-VI ДГ «О внесении изменений в решение Думы города от 26.10.2013 № 408-V ДГ «О дополнительных мерах социальной поддержки детей-сирот и детей, оставшихся без попечения родителей,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лиц из числа детей-сирот и детей, оставшихся без попечения родителей, </w:t>
      </w:r>
      <w:r w:rsidRPr="006064E7">
        <w:rPr>
          <w:rFonts w:eastAsia="Times New Roman" w:cs="Times New Roman"/>
          <w:szCs w:val="28"/>
          <w:lang w:eastAsia="ru-RU"/>
        </w:rPr>
        <w:br/>
        <w:t>на 2014 – 2017 годы»;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 xml:space="preserve">10) от 02.11.2018 № 347-VI ДГ «О внесении изменений в решение Думы города от 26.10.2013 № 408-V ДГ «О дополнительных мерах социальной поддержки детей-сирот и детей, оставшихся без попечения родителей,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 xml:space="preserve">лиц из числа детей-сирот и детей, оставшихся без попечения родителей, </w:t>
      </w:r>
      <w:r w:rsidR="005C74EB">
        <w:rPr>
          <w:rFonts w:eastAsia="Times New Roman" w:cs="Times New Roman"/>
          <w:szCs w:val="28"/>
          <w:lang w:eastAsia="ru-RU"/>
        </w:rPr>
        <w:br/>
      </w:r>
      <w:r w:rsidRPr="006064E7">
        <w:rPr>
          <w:rFonts w:eastAsia="Times New Roman" w:cs="Times New Roman"/>
          <w:szCs w:val="28"/>
          <w:lang w:eastAsia="ru-RU"/>
        </w:rPr>
        <w:t>на 2014 – 2020 годы».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  <w:r w:rsidRPr="006064E7">
        <w:rPr>
          <w:rFonts w:eastAsia="Times New Roman" w:cs="Times New Roman"/>
          <w:szCs w:val="28"/>
          <w:lang w:eastAsia="ru-RU"/>
        </w:rPr>
        <w:t>3. Настоящее решение вступает в силу после его официального опубликования.</w:t>
      </w:r>
    </w:p>
    <w:p w:rsidR="006064E7" w:rsidRPr="006064E7" w:rsidRDefault="006064E7" w:rsidP="006064E7">
      <w:pPr>
        <w:ind w:firstLine="709"/>
        <w:rPr>
          <w:rFonts w:eastAsia="Times New Roman" w:cs="Times New Roman"/>
          <w:szCs w:val="28"/>
          <w:lang w:eastAsia="ru-RU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6581D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46581D">
              <w:rPr>
                <w:rFonts w:eastAsia="Calibri"/>
                <w:szCs w:val="28"/>
                <w:u w:val="single"/>
              </w:rPr>
              <w:t>24</w:t>
            </w:r>
            <w:r w:rsidR="00735652" w:rsidRPr="00735652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6581D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E8" w:rsidRDefault="007E74E8" w:rsidP="006757BB">
      <w:r>
        <w:separator/>
      </w:r>
    </w:p>
  </w:endnote>
  <w:endnote w:type="continuationSeparator" w:id="0">
    <w:p w:rsidR="007E74E8" w:rsidRDefault="007E74E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E8" w:rsidRDefault="007E74E8" w:rsidP="006757BB">
      <w:r>
        <w:separator/>
      </w:r>
    </w:p>
  </w:footnote>
  <w:footnote w:type="continuationSeparator" w:id="0">
    <w:p w:rsidR="007E74E8" w:rsidRDefault="007E74E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7745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64E7" w:rsidRPr="006064E7" w:rsidRDefault="006064E7">
        <w:pPr>
          <w:pStyle w:val="ad"/>
          <w:jc w:val="center"/>
          <w:rPr>
            <w:sz w:val="20"/>
            <w:szCs w:val="20"/>
          </w:rPr>
        </w:pPr>
        <w:r w:rsidRPr="006064E7">
          <w:rPr>
            <w:sz w:val="20"/>
            <w:szCs w:val="20"/>
          </w:rPr>
          <w:fldChar w:fldCharType="begin"/>
        </w:r>
        <w:r w:rsidRPr="006064E7">
          <w:rPr>
            <w:sz w:val="20"/>
            <w:szCs w:val="20"/>
          </w:rPr>
          <w:instrText>PAGE   \* MERGEFORMAT</w:instrText>
        </w:r>
        <w:r w:rsidRPr="006064E7">
          <w:rPr>
            <w:sz w:val="20"/>
            <w:szCs w:val="20"/>
          </w:rPr>
          <w:fldChar w:fldCharType="separate"/>
        </w:r>
        <w:r w:rsidR="0046581D">
          <w:rPr>
            <w:noProof/>
            <w:sz w:val="20"/>
            <w:szCs w:val="20"/>
          </w:rPr>
          <w:t>2</w:t>
        </w:r>
        <w:r w:rsidRPr="006064E7">
          <w:rPr>
            <w:sz w:val="20"/>
            <w:szCs w:val="20"/>
          </w:rPr>
          <w:fldChar w:fldCharType="end"/>
        </w:r>
      </w:p>
    </w:sdtContent>
  </w:sdt>
  <w:p w:rsidR="006064E7" w:rsidRDefault="006064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6581D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C74EB"/>
    <w:rsid w:val="005D16B2"/>
    <w:rsid w:val="005E2C49"/>
    <w:rsid w:val="006017CD"/>
    <w:rsid w:val="0060207C"/>
    <w:rsid w:val="006064E7"/>
    <w:rsid w:val="00610A02"/>
    <w:rsid w:val="00611B5A"/>
    <w:rsid w:val="006204B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E74E8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69566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464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87467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1348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134</cp:revision>
  <cp:lastPrinted>2022-04-05T06:07:00Z</cp:lastPrinted>
  <dcterms:created xsi:type="dcterms:W3CDTF">2021-02-25T07:49:00Z</dcterms:created>
  <dcterms:modified xsi:type="dcterms:W3CDTF">2025-12-24T17:16:00Z</dcterms:modified>
</cp:coreProperties>
</file>